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693B0C">
      <w:pPr>
        <w:widowControl/>
        <w:spacing w:line="480" w:lineRule="auto"/>
        <w:ind w:left="839" w:hanging="360"/>
        <w:textAlignment w:val="baseline"/>
        <w:rPr>
          <w:rFonts w:ascii="宋体" w:hAnsi="宋体" w:eastAsia="宋体" w:cs="宋体"/>
          <w:color w:val="2D2E32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2D2E32"/>
          <w:kern w:val="0"/>
          <w:sz w:val="24"/>
          <w:szCs w:val="24"/>
        </w:rPr>
        <w:t>附件2：“万名村医能力提升计划”AED设备采购项目招标要求</w:t>
      </w:r>
    </w:p>
    <w:p w14:paraId="57DE283C">
      <w:pPr>
        <w:widowControl/>
        <w:spacing w:line="480" w:lineRule="auto"/>
        <w:ind w:left="839" w:hanging="360"/>
        <w:textAlignment w:val="baseline"/>
        <w:rPr>
          <w:rFonts w:ascii="宋体" w:hAnsi="宋体" w:eastAsia="宋体" w:cs="宋体"/>
          <w:color w:val="2D2E32"/>
          <w:kern w:val="0"/>
          <w:sz w:val="24"/>
          <w:szCs w:val="24"/>
        </w:rPr>
      </w:pPr>
    </w:p>
    <w:p w14:paraId="44EAEC97">
      <w:pPr>
        <w:widowControl/>
        <w:spacing w:line="480" w:lineRule="auto"/>
        <w:ind w:left="839" w:hanging="360"/>
        <w:textAlignment w:val="baseline"/>
        <w:rPr>
          <w:rFonts w:ascii="宋体" w:hAnsi="宋体" w:eastAsia="宋体" w:cs="宋体"/>
          <w:color w:val="2D2E32"/>
          <w:kern w:val="0"/>
          <w:sz w:val="24"/>
          <w:szCs w:val="24"/>
        </w:rPr>
      </w:pPr>
    </w:p>
    <w:tbl>
      <w:tblPr>
        <w:tblStyle w:val="2"/>
        <w:tblW w:w="64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7"/>
        <w:gridCol w:w="1813"/>
        <w:gridCol w:w="1032"/>
        <w:gridCol w:w="6995"/>
      </w:tblGrid>
      <w:tr w14:paraId="17BB9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558" w:type="pct"/>
            <w:vAlign w:val="center"/>
          </w:tcPr>
          <w:p w14:paraId="0D92664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序号</w:t>
            </w:r>
          </w:p>
        </w:tc>
        <w:tc>
          <w:tcPr>
            <w:tcW w:w="818" w:type="pct"/>
            <w:vAlign w:val="center"/>
          </w:tcPr>
          <w:p w14:paraId="3F68635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设备名称</w:t>
            </w:r>
          </w:p>
        </w:tc>
        <w:tc>
          <w:tcPr>
            <w:tcW w:w="465" w:type="pct"/>
            <w:vAlign w:val="center"/>
          </w:tcPr>
          <w:p w14:paraId="3D29456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  <w:lang w:val="en-US" w:eastAsia="zh-CN"/>
              </w:rPr>
              <w:t>数量</w:t>
            </w:r>
          </w:p>
        </w:tc>
        <w:tc>
          <w:tcPr>
            <w:tcW w:w="3157" w:type="pct"/>
            <w:vAlign w:val="center"/>
          </w:tcPr>
          <w:p w14:paraId="5AA8CAB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功能说明</w:t>
            </w:r>
          </w:p>
        </w:tc>
      </w:tr>
      <w:tr w14:paraId="36BC2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1" w:hRule="atLeast"/>
          <w:jc w:val="center"/>
        </w:trPr>
        <w:tc>
          <w:tcPr>
            <w:tcW w:w="558" w:type="pct"/>
            <w:vAlign w:val="center"/>
          </w:tcPr>
          <w:p w14:paraId="2B875C3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</w:t>
            </w:r>
          </w:p>
        </w:tc>
        <w:tc>
          <w:tcPr>
            <w:tcW w:w="818" w:type="pct"/>
            <w:vAlign w:val="center"/>
          </w:tcPr>
          <w:p w14:paraId="06ACE8D9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>半自动体外</w:t>
            </w:r>
          </w:p>
          <w:p w14:paraId="3B2E09D0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>除颤器（AED）</w:t>
            </w:r>
          </w:p>
          <w:p w14:paraId="71EA9EA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  <w:tc>
          <w:tcPr>
            <w:tcW w:w="465" w:type="pct"/>
            <w:vAlign w:val="center"/>
          </w:tcPr>
          <w:p w14:paraId="6F2044E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>8</w:t>
            </w:r>
          </w:p>
        </w:tc>
        <w:tc>
          <w:tcPr>
            <w:tcW w:w="3157" w:type="pct"/>
            <w:vAlign w:val="center"/>
          </w:tcPr>
          <w:p w14:paraId="1AC0C529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>诊断特定的心律失常，并且给予电击除颤，是可被非专业人员</w:t>
            </w:r>
          </w:p>
          <w:p w14:paraId="190BA1F8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>使用的用于抢救心脏骤停患者的医疗设备。在心跳骤停时，只</w:t>
            </w:r>
          </w:p>
          <w:p w14:paraId="7C21EBB6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>有在最佳抢救时间的“黄金 4 分钟”内，利用自动 AED 对患者</w:t>
            </w:r>
          </w:p>
          <w:p w14:paraId="6DF1C07E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>进行除颤和心肺复苏，才是最有效制止猝死的办法。并在详细</w:t>
            </w:r>
          </w:p>
          <w:p w14:paraId="4FB923E9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>的语音提示，指导急救人员逐步使用设备并正确进行心肺复苏</w:t>
            </w:r>
          </w:p>
          <w:p w14:paraId="4AFD1903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>（CPR），具备成人、儿童模式。</w:t>
            </w:r>
          </w:p>
          <w:p w14:paraId="5BAE273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</w:tr>
      <w:tr w14:paraId="226CA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  <w:jc w:val="center"/>
        </w:trPr>
        <w:tc>
          <w:tcPr>
            <w:tcW w:w="558" w:type="pct"/>
            <w:vAlign w:val="center"/>
          </w:tcPr>
          <w:p w14:paraId="425713B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</w:t>
            </w:r>
          </w:p>
        </w:tc>
        <w:tc>
          <w:tcPr>
            <w:tcW w:w="818" w:type="pct"/>
            <w:vAlign w:val="center"/>
          </w:tcPr>
          <w:p w14:paraId="14CA40A7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>立式外机箱</w:t>
            </w:r>
          </w:p>
          <w:p w14:paraId="2A9FC9ED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>（含物联网</w:t>
            </w:r>
          </w:p>
          <w:p w14:paraId="68EFAA5E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>系统）</w:t>
            </w:r>
          </w:p>
          <w:p w14:paraId="51529FA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  <w:tc>
          <w:tcPr>
            <w:tcW w:w="465" w:type="pct"/>
            <w:vAlign w:val="center"/>
          </w:tcPr>
          <w:p w14:paraId="3AFE1AE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8</w:t>
            </w:r>
          </w:p>
        </w:tc>
        <w:tc>
          <w:tcPr>
            <w:tcW w:w="3157" w:type="pct"/>
            <w:vAlign w:val="center"/>
          </w:tcPr>
          <w:p w14:paraId="0CB134A2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>AED 保管，灵活安装与任何地点。配有透明树脂视窗，便于直</w:t>
            </w:r>
          </w:p>
          <w:p w14:paraId="47BEFC5C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>接查看 AED 状况。门锁开启、设备取出后自动声光报警。</w:t>
            </w:r>
          </w:p>
          <w:p w14:paraId="796BCEB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</w:tr>
      <w:tr w14:paraId="5A8C4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0" w:hRule="atLeast"/>
          <w:jc w:val="center"/>
        </w:trPr>
        <w:tc>
          <w:tcPr>
            <w:tcW w:w="558" w:type="pct"/>
            <w:vAlign w:val="center"/>
          </w:tcPr>
          <w:p w14:paraId="39D3815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3</w:t>
            </w:r>
          </w:p>
        </w:tc>
        <w:tc>
          <w:tcPr>
            <w:tcW w:w="818" w:type="pct"/>
            <w:vAlign w:val="center"/>
          </w:tcPr>
          <w:p w14:paraId="0BA9ADCF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>智能心肺复</w:t>
            </w:r>
          </w:p>
          <w:p w14:paraId="4080DFE3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>苏及半半自</w:t>
            </w:r>
          </w:p>
          <w:p w14:paraId="2DDC7270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>动体外除颤</w:t>
            </w:r>
          </w:p>
          <w:p w14:paraId="274AAA03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>器（CPR&amp;AED）</w:t>
            </w:r>
          </w:p>
          <w:p w14:paraId="0762C6DB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>培训考核系</w:t>
            </w:r>
          </w:p>
          <w:p w14:paraId="52483306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>统</w:t>
            </w:r>
          </w:p>
          <w:p w14:paraId="27DC697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  <w:tc>
          <w:tcPr>
            <w:tcW w:w="465" w:type="pct"/>
            <w:vAlign w:val="center"/>
          </w:tcPr>
          <w:p w14:paraId="64D05C5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3157" w:type="pct"/>
            <w:vAlign w:val="center"/>
          </w:tcPr>
          <w:p w14:paraId="6A5A0385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>智能心肺复苏及半自动体外除颤器（ CPR &amp; AED ）培训考核</w:t>
            </w:r>
          </w:p>
          <w:p w14:paraId="6F0F4932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>系统，是执行中国心脏急救指南标准，兼容美国心脏协会</w:t>
            </w:r>
          </w:p>
          <w:p w14:paraId="2947526C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>（ AHA ）标准。集 CPR 培训、 CPR 考核、 AED 培训、 AED</w:t>
            </w:r>
          </w:p>
          <w:p w14:paraId="728EBB56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>考核、 AED 保管、公益宣传与大数据功能于一体的急救培训</w:t>
            </w:r>
          </w:p>
          <w:p w14:paraId="1F5511C0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>考核系统，可以提供给使用者反复进行心肺复苏（ CPR ）和</w:t>
            </w:r>
            <w:r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>半自动体外除颤器（ AED ）训练，便于普通民众通过模拟操</w:t>
            </w:r>
          </w:p>
          <w:p w14:paraId="40880B92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>作，掌握 CPR 急救方法、学会使用 AED 。</w:t>
            </w:r>
          </w:p>
          <w:p w14:paraId="48EA7565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>AED 保管箱中的 AED 真机，作为公用急救设施，将被放置在</w:t>
            </w:r>
          </w:p>
          <w:p w14:paraId="7833582A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>有大量人群聚集的公共场所，在必要情况下可取出其中的 AED</w:t>
            </w:r>
          </w:p>
          <w:p w14:paraId="2932F028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>设备进行急救，以挽救更多生命。</w:t>
            </w:r>
          </w:p>
          <w:p w14:paraId="4F80A7A1">
            <w:pPr>
              <w:keepNext w:val="0"/>
              <w:keepLines w:val="0"/>
              <w:widowControl/>
              <w:suppressLineNumbers w:val="0"/>
              <w:jc w:val="center"/>
            </w:pPr>
          </w:p>
          <w:p w14:paraId="71B7D16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</w:tr>
    </w:tbl>
    <w:p w14:paraId="75B8E912">
      <w:pPr>
        <w:shd w:val="clear"/>
        <w:spacing w:line="360" w:lineRule="auto"/>
        <w:outlineLvl w:val="1"/>
        <w:rPr>
          <w:rFonts w:hint="eastAsia" w:ascii="仿宋" w:hAnsi="仿宋" w:eastAsia="仿宋"/>
          <w:b/>
          <w:bCs/>
          <w:sz w:val="24"/>
          <w:szCs w:val="28"/>
          <w:shd w:val="clear" w:color="auto" w:fill="auto"/>
        </w:rPr>
      </w:pPr>
      <w:r>
        <w:rPr>
          <w:rFonts w:hint="eastAsia" w:ascii="仿宋" w:hAnsi="仿宋" w:eastAsia="仿宋"/>
          <w:b/>
          <w:bCs/>
          <w:sz w:val="24"/>
          <w:szCs w:val="28"/>
          <w:shd w:val="clear" w:color="auto" w:fill="auto"/>
        </w:rPr>
        <w:t>参数：</w:t>
      </w:r>
    </w:p>
    <w:p w14:paraId="5276FD74">
      <w:pPr>
        <w:shd w:val="clear"/>
        <w:spacing w:line="360" w:lineRule="auto"/>
        <w:outlineLvl w:val="1"/>
        <w:rPr>
          <w:rFonts w:hint="eastAsia" w:ascii="仿宋" w:hAnsi="仿宋" w:eastAsia="仿宋"/>
          <w:shd w:val="clear" w:color="auto" w:fill="auto"/>
        </w:rPr>
      </w:pPr>
      <w:r>
        <w:rPr>
          <w:rFonts w:hint="eastAsia" w:ascii="仿宋" w:hAnsi="仿宋" w:eastAsia="仿宋"/>
          <w:shd w:val="clear" w:color="auto" w:fill="auto"/>
        </w:rPr>
        <w:t>（一）、</w:t>
      </w:r>
      <w:r>
        <w:rPr>
          <w:rFonts w:hint="eastAsia" w:ascii="仿宋" w:hAnsi="仿宋" w:eastAsia="仿宋"/>
          <w:b/>
          <w:bCs/>
          <w:shd w:val="clear" w:color="auto" w:fill="auto"/>
        </w:rPr>
        <w:t>半</w:t>
      </w:r>
      <w:r>
        <w:rPr>
          <w:rFonts w:ascii="仿宋" w:hAnsi="仿宋" w:eastAsia="仿宋"/>
          <w:b/>
          <w:bCs/>
          <w:shd w:val="clear" w:color="auto" w:fill="auto"/>
        </w:rPr>
        <w:t>自动体外除颤器</w:t>
      </w:r>
      <w:r>
        <w:rPr>
          <w:rFonts w:hint="eastAsia" w:ascii="仿宋" w:hAnsi="仿宋" w:eastAsia="仿宋"/>
          <w:b/>
          <w:bCs/>
          <w:shd w:val="clear" w:color="auto" w:fill="auto"/>
        </w:rPr>
        <w:t>（AED）+立式外机箱（含物联网系统）</w:t>
      </w:r>
    </w:p>
    <w:p w14:paraId="7F8E2387">
      <w:pPr>
        <w:shd w:val="clear"/>
        <w:spacing w:line="360" w:lineRule="auto"/>
        <w:outlineLvl w:val="1"/>
        <w:rPr>
          <w:rFonts w:hint="eastAsia" w:ascii="仿宋" w:hAnsi="仿宋" w:eastAsia="仿宋"/>
          <w:shd w:val="clear" w:color="auto" w:fill="auto"/>
        </w:rPr>
      </w:pPr>
      <w:r>
        <w:rPr>
          <w:rFonts w:hint="eastAsia" w:ascii="仿宋" w:hAnsi="仿宋" w:eastAsia="仿宋"/>
          <w:shd w:val="clear" w:color="auto" w:fill="auto"/>
        </w:rPr>
        <w:t>1、</w:t>
      </w:r>
      <w:r>
        <w:rPr>
          <w:rFonts w:ascii="仿宋" w:hAnsi="仿宋" w:eastAsia="仿宋"/>
          <w:shd w:val="clear" w:color="auto" w:fill="auto"/>
        </w:rPr>
        <w:t>物理规格性能</w:t>
      </w:r>
    </w:p>
    <w:p w14:paraId="0AF5EEA7">
      <w:pPr>
        <w:shd w:val="clear"/>
        <w:spacing w:line="360" w:lineRule="auto"/>
        <w:outlineLvl w:val="1"/>
        <w:rPr>
          <w:rFonts w:hint="eastAsia" w:ascii="仿宋" w:hAnsi="仿宋" w:eastAsia="仿宋"/>
          <w:shd w:val="clear" w:color="auto" w:fill="auto"/>
        </w:rPr>
      </w:pPr>
      <w:r>
        <w:rPr>
          <w:rFonts w:hint="eastAsia" w:ascii="仿宋" w:hAnsi="仿宋" w:eastAsia="仿宋"/>
          <w:shd w:val="clear" w:color="auto" w:fill="auto"/>
        </w:rPr>
        <w:t>1.1、</w:t>
      </w:r>
      <w:r>
        <w:rPr>
          <w:rFonts w:ascii="仿宋" w:hAnsi="仿宋" w:eastAsia="仿宋"/>
          <w:shd w:val="clear" w:color="auto" w:fill="auto"/>
        </w:rPr>
        <w:t>整机重量（含电池）≤</w:t>
      </w:r>
      <w:r>
        <w:rPr>
          <w:rFonts w:hint="eastAsia" w:ascii="仿宋" w:hAnsi="仿宋" w:eastAsia="仿宋"/>
          <w:shd w:val="clear" w:color="auto" w:fill="auto"/>
        </w:rPr>
        <w:t>3</w:t>
      </w:r>
      <w:r>
        <w:rPr>
          <w:rFonts w:ascii="仿宋" w:hAnsi="仿宋" w:eastAsia="仿宋"/>
          <w:shd w:val="clear" w:color="auto" w:fill="auto"/>
        </w:rPr>
        <w:t>Kg。</w:t>
      </w:r>
    </w:p>
    <w:p w14:paraId="17D132D8">
      <w:pPr>
        <w:shd w:val="clear"/>
        <w:spacing w:line="360" w:lineRule="auto"/>
        <w:outlineLvl w:val="1"/>
        <w:rPr>
          <w:rFonts w:hint="eastAsia" w:ascii="仿宋" w:hAnsi="仿宋" w:eastAsia="仿宋"/>
          <w:highlight w:val="none"/>
          <w:shd w:val="clear" w:color="auto" w:fill="auto"/>
        </w:rPr>
      </w:pPr>
      <w:r>
        <w:rPr>
          <w:rFonts w:hint="eastAsia" w:ascii="仿宋" w:hAnsi="仿宋" w:eastAsia="仿宋"/>
          <w:shd w:val="clear" w:color="auto" w:fill="auto"/>
        </w:rPr>
        <w:t>1.2、</w:t>
      </w:r>
      <w:r>
        <w:rPr>
          <w:rFonts w:ascii="仿宋" w:hAnsi="仿宋" w:eastAsia="仿宋"/>
          <w:shd w:val="clear" w:color="auto" w:fill="auto"/>
        </w:rPr>
        <w:t>设备具备便携把手</w:t>
      </w:r>
      <w:r>
        <w:rPr>
          <w:rFonts w:hint="eastAsia" w:ascii="仿宋" w:hAnsi="仿宋" w:eastAsia="仿宋"/>
          <w:shd w:val="clear" w:color="auto" w:fill="auto"/>
        </w:rPr>
        <w:t>（含</w:t>
      </w:r>
      <w:r>
        <w:rPr>
          <w:rFonts w:hint="eastAsia" w:ascii="仿宋" w:hAnsi="仿宋" w:eastAsia="仿宋"/>
          <w:highlight w:val="none"/>
          <w:shd w:val="clear" w:color="auto" w:fill="auto"/>
        </w:rPr>
        <w:t>内嵌式）</w:t>
      </w:r>
      <w:r>
        <w:rPr>
          <w:rFonts w:ascii="仿宋" w:hAnsi="仿宋" w:eastAsia="仿宋"/>
          <w:highlight w:val="none"/>
          <w:shd w:val="clear" w:color="auto" w:fill="auto"/>
        </w:rPr>
        <w:t>。</w:t>
      </w:r>
    </w:p>
    <w:p w14:paraId="4F984875">
      <w:pPr>
        <w:shd w:val="clear"/>
        <w:spacing w:line="360" w:lineRule="auto"/>
        <w:outlineLvl w:val="1"/>
        <w:rPr>
          <w:rFonts w:hint="eastAsia" w:ascii="仿宋" w:hAnsi="仿宋" w:eastAsia="仿宋"/>
          <w:highlight w:val="none"/>
          <w:shd w:val="clear" w:color="auto" w:fill="auto"/>
        </w:rPr>
      </w:pPr>
      <w:r>
        <w:rPr>
          <w:rFonts w:hint="eastAsia" w:ascii="仿宋" w:hAnsi="仿宋" w:eastAsia="仿宋"/>
          <w:highlight w:val="none"/>
          <w:shd w:val="clear" w:color="auto" w:fill="auto"/>
        </w:rPr>
        <w:t>1.3、可通过</w:t>
      </w:r>
      <w:r>
        <w:rPr>
          <w:rFonts w:ascii="仿宋" w:hAnsi="仿宋" w:eastAsia="仿宋"/>
          <w:highlight w:val="none"/>
          <w:shd w:val="clear" w:color="auto" w:fill="auto"/>
        </w:rPr>
        <w:t>1</w:t>
      </w:r>
      <w:r>
        <w:rPr>
          <w:rFonts w:hint="eastAsia" w:ascii="仿宋" w:hAnsi="仿宋" w:eastAsia="仿宋"/>
          <w:highlight w:val="none"/>
          <w:shd w:val="clear" w:color="auto" w:fill="auto"/>
        </w:rPr>
        <w:t>.</w:t>
      </w:r>
      <w:r>
        <w:rPr>
          <w:rFonts w:ascii="仿宋" w:hAnsi="仿宋" w:eastAsia="仿宋"/>
          <w:highlight w:val="none"/>
          <w:shd w:val="clear" w:color="auto" w:fill="auto"/>
        </w:rPr>
        <w:t>2m</w:t>
      </w:r>
      <w:r>
        <w:rPr>
          <w:rFonts w:hint="eastAsia" w:ascii="仿宋" w:hAnsi="仿宋" w:eastAsia="仿宋"/>
          <w:highlight w:val="none"/>
          <w:shd w:val="clear" w:color="auto" w:fill="auto"/>
        </w:rPr>
        <w:t>以上的跌落测试（需提供第三方检测机构出具的检测报告）</w:t>
      </w:r>
    </w:p>
    <w:p w14:paraId="20208EFE">
      <w:pPr>
        <w:shd w:val="clear"/>
        <w:spacing w:line="360" w:lineRule="auto"/>
        <w:outlineLvl w:val="1"/>
        <w:rPr>
          <w:rFonts w:hint="eastAsia" w:ascii="仿宋" w:hAnsi="仿宋" w:eastAsia="仿宋"/>
          <w:highlight w:val="none"/>
          <w:shd w:val="clear" w:color="auto" w:fill="auto"/>
        </w:rPr>
      </w:pPr>
      <w:r>
        <w:rPr>
          <w:rFonts w:hint="eastAsia" w:ascii="仿宋" w:hAnsi="仿宋" w:eastAsia="仿宋"/>
          <w:highlight w:val="none"/>
          <w:shd w:val="clear" w:color="auto" w:fill="auto"/>
        </w:rPr>
        <w:t>1.4、</w:t>
      </w:r>
      <w:r>
        <w:rPr>
          <w:rFonts w:ascii="仿宋" w:hAnsi="仿宋" w:eastAsia="仿宋"/>
          <w:highlight w:val="none"/>
          <w:shd w:val="clear" w:color="auto" w:fill="auto"/>
        </w:rPr>
        <w:t>防尘防水</w:t>
      </w:r>
      <w:r>
        <w:rPr>
          <w:rFonts w:hint="eastAsia" w:ascii="仿宋" w:hAnsi="仿宋" w:eastAsia="仿宋"/>
          <w:highlight w:val="none"/>
          <w:shd w:val="clear" w:color="auto" w:fill="auto"/>
        </w:rPr>
        <w:t>等级：</w:t>
      </w:r>
      <w:r>
        <w:rPr>
          <w:rFonts w:ascii="仿宋" w:hAnsi="仿宋" w:eastAsia="仿宋"/>
          <w:highlight w:val="none"/>
          <w:shd w:val="clear" w:color="auto" w:fill="auto"/>
        </w:rPr>
        <w:t>IP55（需提供第三方检测机构出具的检测报告）。</w:t>
      </w:r>
    </w:p>
    <w:p w14:paraId="1C1A5BA0">
      <w:pPr>
        <w:shd w:val="clear"/>
        <w:spacing w:line="360" w:lineRule="auto"/>
        <w:outlineLvl w:val="1"/>
        <w:rPr>
          <w:rFonts w:hint="eastAsia" w:ascii="仿宋" w:hAnsi="仿宋" w:eastAsia="仿宋"/>
          <w:highlight w:val="none"/>
          <w:shd w:val="clear" w:color="auto" w:fill="auto"/>
        </w:rPr>
      </w:pPr>
      <w:r>
        <w:rPr>
          <w:rFonts w:hint="eastAsia" w:ascii="仿宋" w:hAnsi="仿宋" w:eastAsia="仿宋"/>
          <w:highlight w:val="none"/>
          <w:shd w:val="clear" w:color="auto" w:fill="auto"/>
        </w:rPr>
        <w:t>1.5、</w:t>
      </w:r>
      <w:r>
        <w:rPr>
          <w:rFonts w:ascii="仿宋" w:hAnsi="仿宋" w:eastAsia="仿宋"/>
          <w:highlight w:val="none"/>
          <w:shd w:val="clear" w:color="auto" w:fill="auto"/>
        </w:rPr>
        <w:t>工作</w:t>
      </w:r>
      <w:r>
        <w:rPr>
          <w:rFonts w:hint="eastAsia" w:ascii="仿宋" w:hAnsi="仿宋" w:eastAsia="仿宋"/>
          <w:highlight w:val="none"/>
          <w:shd w:val="clear" w:color="auto" w:fill="auto"/>
        </w:rPr>
        <w:t>环境</w:t>
      </w:r>
      <w:r>
        <w:rPr>
          <w:rFonts w:ascii="仿宋" w:hAnsi="仿宋" w:eastAsia="仿宋"/>
          <w:highlight w:val="none"/>
          <w:shd w:val="clear" w:color="auto" w:fill="auto"/>
        </w:rPr>
        <w:t>温度</w:t>
      </w:r>
      <w:r>
        <w:rPr>
          <w:rFonts w:hint="eastAsia" w:ascii="仿宋" w:hAnsi="仿宋" w:eastAsia="仿宋"/>
          <w:highlight w:val="none"/>
          <w:shd w:val="clear" w:color="auto" w:fill="auto"/>
        </w:rPr>
        <w:t>：0</w:t>
      </w:r>
      <w:r>
        <w:rPr>
          <w:rFonts w:ascii="仿宋" w:hAnsi="仿宋" w:eastAsia="仿宋"/>
          <w:highlight w:val="none"/>
          <w:shd w:val="clear" w:color="auto" w:fill="auto"/>
        </w:rPr>
        <w:t>℃-</w:t>
      </w:r>
      <w:r>
        <w:rPr>
          <w:rFonts w:hint="eastAsia" w:ascii="仿宋" w:hAnsi="仿宋" w:eastAsia="仿宋"/>
          <w:highlight w:val="none"/>
          <w:shd w:val="clear" w:color="auto" w:fill="auto"/>
        </w:rPr>
        <w:t>40</w:t>
      </w:r>
      <w:r>
        <w:rPr>
          <w:rFonts w:ascii="仿宋" w:hAnsi="仿宋" w:eastAsia="仿宋"/>
          <w:highlight w:val="none"/>
          <w:shd w:val="clear" w:color="auto" w:fill="auto"/>
        </w:rPr>
        <w:t>℃；工作</w:t>
      </w:r>
      <w:r>
        <w:rPr>
          <w:rFonts w:hint="eastAsia" w:ascii="仿宋" w:hAnsi="仿宋" w:eastAsia="仿宋"/>
          <w:highlight w:val="none"/>
          <w:shd w:val="clear" w:color="auto" w:fill="auto"/>
        </w:rPr>
        <w:t>环境</w:t>
      </w:r>
      <w:r>
        <w:rPr>
          <w:rFonts w:ascii="仿宋" w:hAnsi="仿宋" w:eastAsia="仿宋"/>
          <w:highlight w:val="none"/>
          <w:shd w:val="clear" w:color="auto" w:fill="auto"/>
        </w:rPr>
        <w:t>湿度</w:t>
      </w:r>
      <w:r>
        <w:rPr>
          <w:rFonts w:hint="eastAsia" w:ascii="仿宋" w:hAnsi="仿宋" w:eastAsia="仿宋"/>
          <w:highlight w:val="none"/>
          <w:shd w:val="clear" w:color="auto" w:fill="auto"/>
        </w:rPr>
        <w:t>：</w:t>
      </w:r>
      <w:r>
        <w:rPr>
          <w:rFonts w:ascii="仿宋" w:hAnsi="仿宋" w:eastAsia="仿宋"/>
          <w:highlight w:val="none"/>
          <w:shd w:val="clear" w:color="auto" w:fill="auto"/>
        </w:rPr>
        <w:t>5％-9</w:t>
      </w:r>
      <w:r>
        <w:rPr>
          <w:rFonts w:hint="eastAsia" w:ascii="仿宋" w:hAnsi="仿宋" w:eastAsia="仿宋"/>
          <w:highlight w:val="none"/>
          <w:shd w:val="clear" w:color="auto" w:fill="auto"/>
        </w:rPr>
        <w:t>0</w:t>
      </w:r>
      <w:r>
        <w:rPr>
          <w:rFonts w:ascii="仿宋" w:hAnsi="仿宋" w:eastAsia="仿宋"/>
          <w:highlight w:val="none"/>
          <w:shd w:val="clear" w:color="auto" w:fill="auto"/>
        </w:rPr>
        <w:t>％（非冷凝）。</w:t>
      </w:r>
      <w:r>
        <w:rPr>
          <w:rFonts w:hint="eastAsia" w:ascii="仿宋" w:hAnsi="仿宋" w:eastAsia="仿宋"/>
          <w:highlight w:val="none"/>
          <w:shd w:val="clear" w:color="auto" w:fill="auto"/>
        </w:rPr>
        <w:t>极限使用温度满足在-25℃~55℃环境下，使用60分钟以上。</w:t>
      </w:r>
    </w:p>
    <w:p w14:paraId="3A39C930">
      <w:pPr>
        <w:shd w:val="clear"/>
        <w:spacing w:line="360" w:lineRule="auto"/>
        <w:outlineLvl w:val="1"/>
        <w:rPr>
          <w:rFonts w:hint="eastAsia" w:ascii="仿宋" w:hAnsi="仿宋" w:eastAsia="仿宋"/>
          <w:highlight w:val="none"/>
          <w:shd w:val="clear" w:color="auto" w:fill="auto"/>
        </w:rPr>
      </w:pPr>
      <w:r>
        <w:rPr>
          <w:rFonts w:hint="eastAsia" w:ascii="仿宋" w:hAnsi="仿宋" w:eastAsia="仿宋"/>
          <w:highlight w:val="none"/>
          <w:shd w:val="clear" w:color="auto" w:fill="auto"/>
        </w:rPr>
        <w:t>★</w:t>
      </w:r>
      <w:r>
        <w:rPr>
          <w:rFonts w:ascii="仿宋" w:hAnsi="仿宋" w:eastAsia="仿宋"/>
          <w:highlight w:val="none"/>
          <w:shd w:val="clear" w:color="auto" w:fill="auto"/>
        </w:rPr>
        <w:t>1.6</w:t>
      </w:r>
      <w:r>
        <w:rPr>
          <w:rFonts w:hint="eastAsia" w:ascii="仿宋" w:hAnsi="仿宋" w:eastAsia="仿宋"/>
          <w:highlight w:val="none"/>
          <w:shd w:val="clear" w:color="auto" w:fill="auto"/>
        </w:rPr>
        <w:t>、具备成人模式和儿童模式，并且能够一键切换。（具备防误触装置视为正偏离）</w:t>
      </w:r>
    </w:p>
    <w:p w14:paraId="55E81BE4">
      <w:pPr>
        <w:shd w:val="clear"/>
        <w:spacing w:line="360" w:lineRule="auto"/>
        <w:outlineLvl w:val="1"/>
        <w:rPr>
          <w:rFonts w:hint="eastAsia" w:ascii="仿宋" w:hAnsi="仿宋" w:eastAsia="仿宋"/>
          <w:shd w:val="clear" w:color="auto" w:fill="auto"/>
        </w:rPr>
      </w:pPr>
      <w:r>
        <w:rPr>
          <w:rFonts w:hint="eastAsia" w:ascii="仿宋" w:hAnsi="仿宋" w:eastAsia="仿宋"/>
          <w:shd w:val="clear" w:color="auto" w:fill="auto"/>
        </w:rPr>
        <w:t>2、</w:t>
      </w:r>
      <w:r>
        <w:rPr>
          <w:rFonts w:ascii="仿宋" w:hAnsi="仿宋" w:eastAsia="仿宋"/>
          <w:shd w:val="clear" w:color="auto" w:fill="auto"/>
        </w:rPr>
        <w:t>除颤性能</w:t>
      </w:r>
    </w:p>
    <w:p w14:paraId="4482D16B">
      <w:pPr>
        <w:shd w:val="clear"/>
        <w:spacing w:line="360" w:lineRule="auto"/>
        <w:outlineLvl w:val="1"/>
        <w:rPr>
          <w:rFonts w:hint="eastAsia" w:ascii="仿宋" w:hAnsi="仿宋" w:eastAsia="仿宋"/>
          <w:shd w:val="clear" w:color="auto" w:fill="auto"/>
        </w:rPr>
      </w:pPr>
      <w:r>
        <w:rPr>
          <w:rFonts w:hint="eastAsia" w:ascii="仿宋" w:hAnsi="仿宋" w:eastAsia="仿宋"/>
          <w:shd w:val="clear" w:color="auto" w:fill="auto"/>
        </w:rPr>
        <w:t>★2.1、</w:t>
      </w:r>
      <w:r>
        <w:rPr>
          <w:rFonts w:ascii="仿宋" w:hAnsi="仿宋" w:eastAsia="仿宋"/>
          <w:shd w:val="clear" w:color="auto" w:fill="auto"/>
        </w:rPr>
        <w:t>采用双相波技术，波形参数可根据病人阻抗进行自动补偿。</w:t>
      </w:r>
    </w:p>
    <w:p w14:paraId="69A8DCAC">
      <w:pPr>
        <w:shd w:val="clear"/>
        <w:spacing w:line="360" w:lineRule="auto"/>
        <w:outlineLvl w:val="1"/>
        <w:rPr>
          <w:rFonts w:hint="eastAsia" w:ascii="仿宋" w:hAnsi="仿宋" w:eastAsia="仿宋"/>
          <w:shd w:val="clear" w:color="auto" w:fill="auto"/>
        </w:rPr>
      </w:pPr>
      <w:r>
        <w:rPr>
          <w:rFonts w:ascii="仿宋" w:hAnsi="仿宋" w:eastAsia="仿宋"/>
          <w:shd w:val="clear" w:color="auto" w:fill="auto"/>
        </w:rPr>
        <w:t>2.2</w:t>
      </w:r>
      <w:r>
        <w:rPr>
          <w:rFonts w:hint="eastAsia" w:ascii="仿宋" w:hAnsi="仿宋" w:eastAsia="仿宋"/>
          <w:shd w:val="clear" w:color="auto" w:fill="auto"/>
        </w:rPr>
        <w:t>、</w:t>
      </w:r>
      <w:r>
        <w:rPr>
          <w:rFonts w:ascii="仿宋" w:hAnsi="仿宋" w:eastAsia="仿宋"/>
          <w:shd w:val="clear" w:color="auto" w:fill="auto"/>
        </w:rPr>
        <w:t>从开始分析到放电准备就绪时间≤</w:t>
      </w:r>
      <w:r>
        <w:rPr>
          <w:rFonts w:hint="eastAsia" w:ascii="仿宋" w:hAnsi="仿宋" w:eastAsia="仿宋"/>
          <w:shd w:val="clear" w:color="auto" w:fill="auto"/>
        </w:rPr>
        <w:t>10</w:t>
      </w:r>
      <w:r>
        <w:rPr>
          <w:rFonts w:ascii="仿宋" w:hAnsi="仿宋" w:eastAsia="仿宋"/>
          <w:shd w:val="clear" w:color="auto" w:fill="auto"/>
        </w:rPr>
        <w:t>s。</w:t>
      </w:r>
    </w:p>
    <w:p w14:paraId="0E26946B">
      <w:pPr>
        <w:shd w:val="clear"/>
        <w:spacing w:line="360" w:lineRule="auto"/>
        <w:outlineLvl w:val="1"/>
        <w:rPr>
          <w:rFonts w:hint="eastAsia" w:ascii="仿宋" w:hAnsi="仿宋" w:eastAsia="仿宋"/>
          <w:shd w:val="clear" w:color="auto" w:fill="auto"/>
        </w:rPr>
      </w:pPr>
      <w:r>
        <w:rPr>
          <w:rFonts w:hint="eastAsia" w:ascii="仿宋" w:hAnsi="仿宋" w:eastAsia="仿宋"/>
          <w:shd w:val="clear" w:color="auto" w:fill="auto"/>
        </w:rPr>
        <w:t>●</w:t>
      </w:r>
      <w:r>
        <w:rPr>
          <w:rFonts w:ascii="仿宋" w:hAnsi="仿宋" w:eastAsia="仿宋"/>
          <w:shd w:val="clear" w:color="auto" w:fill="auto"/>
        </w:rPr>
        <w:t>2.3</w:t>
      </w:r>
      <w:r>
        <w:rPr>
          <w:rFonts w:hint="eastAsia" w:ascii="仿宋" w:hAnsi="仿宋" w:eastAsia="仿宋"/>
          <w:shd w:val="clear" w:color="auto" w:fill="auto"/>
        </w:rPr>
        <w:t>、</w:t>
      </w:r>
      <w:r>
        <w:rPr>
          <w:rFonts w:ascii="仿宋" w:hAnsi="仿宋" w:eastAsia="仿宋"/>
          <w:shd w:val="clear" w:color="auto" w:fill="auto"/>
        </w:rPr>
        <w:t>除颤能量精度：±10％</w:t>
      </w:r>
      <w:r>
        <w:rPr>
          <w:rFonts w:hint="eastAsia" w:ascii="仿宋" w:hAnsi="仿宋" w:eastAsia="仿宋"/>
          <w:shd w:val="clear" w:color="auto" w:fill="auto"/>
        </w:rPr>
        <w:t>以内</w:t>
      </w:r>
      <w:r>
        <w:rPr>
          <w:rFonts w:ascii="仿宋" w:hAnsi="仿宋" w:eastAsia="仿宋"/>
          <w:shd w:val="clear" w:color="auto" w:fill="auto"/>
        </w:rPr>
        <w:t>（提供使用说明书证明材料）。</w:t>
      </w:r>
    </w:p>
    <w:p w14:paraId="79188FDB">
      <w:pPr>
        <w:shd w:val="clear"/>
        <w:spacing w:line="360" w:lineRule="auto"/>
        <w:outlineLvl w:val="1"/>
        <w:rPr>
          <w:rFonts w:hint="eastAsia" w:ascii="仿宋" w:hAnsi="仿宋" w:eastAsia="仿宋"/>
          <w:shd w:val="clear" w:color="auto" w:fill="auto"/>
        </w:rPr>
      </w:pPr>
      <w:r>
        <w:rPr>
          <w:rFonts w:hint="eastAsia" w:ascii="仿宋" w:hAnsi="仿宋" w:eastAsia="仿宋"/>
          <w:shd w:val="clear" w:color="auto" w:fill="auto"/>
        </w:rPr>
        <w:t>3、</w:t>
      </w:r>
      <w:r>
        <w:rPr>
          <w:rFonts w:ascii="仿宋" w:hAnsi="仿宋" w:eastAsia="仿宋"/>
          <w:shd w:val="clear" w:color="auto" w:fill="auto"/>
        </w:rPr>
        <w:t>除颤电极片</w:t>
      </w:r>
    </w:p>
    <w:p w14:paraId="3E53AD3C">
      <w:pPr>
        <w:shd w:val="clear"/>
        <w:spacing w:line="360" w:lineRule="auto"/>
        <w:outlineLvl w:val="1"/>
        <w:rPr>
          <w:rFonts w:hint="eastAsia" w:ascii="仿宋" w:hAnsi="仿宋" w:eastAsia="仿宋"/>
          <w:shd w:val="clear" w:color="auto" w:fill="auto"/>
        </w:rPr>
      </w:pPr>
      <w:r>
        <w:rPr>
          <w:rFonts w:hint="eastAsia" w:ascii="仿宋" w:hAnsi="仿宋" w:eastAsia="仿宋"/>
          <w:shd w:val="clear" w:color="auto" w:fill="auto"/>
        </w:rPr>
        <w:t>3.1、</w:t>
      </w:r>
      <w:r>
        <w:rPr>
          <w:rFonts w:ascii="仿宋" w:hAnsi="仿宋" w:eastAsia="仿宋"/>
          <w:shd w:val="clear" w:color="auto" w:fill="auto"/>
        </w:rPr>
        <w:t>在待机状态，电极片与主机预先连接。</w:t>
      </w:r>
    </w:p>
    <w:p w14:paraId="2B29A732">
      <w:pPr>
        <w:shd w:val="clear"/>
        <w:spacing w:line="360" w:lineRule="auto"/>
        <w:outlineLvl w:val="1"/>
        <w:rPr>
          <w:rFonts w:hint="eastAsia" w:ascii="仿宋" w:hAnsi="仿宋" w:eastAsia="仿宋"/>
          <w:shd w:val="clear" w:color="auto" w:fill="auto"/>
        </w:rPr>
      </w:pPr>
      <w:r>
        <w:rPr>
          <w:rFonts w:ascii="仿宋" w:hAnsi="仿宋" w:eastAsia="仿宋"/>
          <w:shd w:val="clear" w:color="auto" w:fill="auto"/>
        </w:rPr>
        <w:t>3.2、具有电极片粘贴位置示意图。</w:t>
      </w:r>
    </w:p>
    <w:p w14:paraId="77FFFF2E">
      <w:pPr>
        <w:shd w:val="clear"/>
        <w:spacing w:line="360" w:lineRule="auto"/>
        <w:outlineLvl w:val="1"/>
        <w:rPr>
          <w:rFonts w:hint="eastAsia" w:ascii="仿宋" w:hAnsi="仿宋" w:eastAsia="仿宋"/>
          <w:shd w:val="clear" w:color="auto" w:fill="auto"/>
        </w:rPr>
      </w:pPr>
      <w:r>
        <w:rPr>
          <w:rFonts w:hint="eastAsia" w:ascii="仿宋" w:hAnsi="仿宋" w:eastAsia="仿宋"/>
          <w:shd w:val="clear" w:color="auto" w:fill="auto"/>
        </w:rPr>
        <w:t>★</w:t>
      </w:r>
      <w:r>
        <w:rPr>
          <w:rFonts w:ascii="仿宋" w:hAnsi="仿宋" w:eastAsia="仿宋"/>
          <w:shd w:val="clear" w:color="auto" w:fill="auto"/>
        </w:rPr>
        <w:t>3.</w:t>
      </w:r>
      <w:r>
        <w:rPr>
          <w:rFonts w:hint="eastAsia" w:ascii="仿宋" w:hAnsi="仿宋" w:eastAsia="仿宋"/>
          <w:shd w:val="clear" w:color="auto" w:fill="auto"/>
        </w:rPr>
        <w:t>3、</w:t>
      </w:r>
      <w:r>
        <w:rPr>
          <w:rFonts w:ascii="仿宋" w:hAnsi="仿宋" w:eastAsia="仿宋"/>
          <w:shd w:val="clear" w:color="auto" w:fill="auto"/>
        </w:rPr>
        <w:t>在室温环境下，有效期：≥</w:t>
      </w:r>
      <w:r>
        <w:rPr>
          <w:rFonts w:hint="eastAsia" w:ascii="仿宋" w:hAnsi="仿宋" w:eastAsia="仿宋"/>
          <w:shd w:val="clear" w:color="auto" w:fill="auto"/>
        </w:rPr>
        <w:t>24</w:t>
      </w:r>
      <w:r>
        <w:rPr>
          <w:rFonts w:ascii="仿宋" w:hAnsi="仿宋" w:eastAsia="仿宋"/>
          <w:shd w:val="clear" w:color="auto" w:fill="auto"/>
        </w:rPr>
        <w:t>个月</w:t>
      </w:r>
    </w:p>
    <w:p w14:paraId="32ED75A2">
      <w:pPr>
        <w:shd w:val="clear"/>
        <w:spacing w:line="360" w:lineRule="auto"/>
        <w:outlineLvl w:val="1"/>
        <w:rPr>
          <w:rFonts w:hint="eastAsia" w:ascii="仿宋" w:hAnsi="仿宋" w:eastAsia="仿宋"/>
          <w:shd w:val="clear" w:color="auto" w:fill="auto"/>
        </w:rPr>
      </w:pPr>
      <w:r>
        <w:rPr>
          <w:rFonts w:hint="eastAsia" w:ascii="仿宋" w:hAnsi="仿宋" w:eastAsia="仿宋"/>
          <w:shd w:val="clear" w:color="auto" w:fill="auto"/>
        </w:rPr>
        <w:t>4、</w:t>
      </w:r>
      <w:r>
        <w:rPr>
          <w:rFonts w:ascii="仿宋" w:hAnsi="仿宋" w:eastAsia="仿宋"/>
          <w:shd w:val="clear" w:color="auto" w:fill="auto"/>
        </w:rPr>
        <w:t>电池</w:t>
      </w:r>
    </w:p>
    <w:p w14:paraId="5AC68D4F">
      <w:pPr>
        <w:shd w:val="clear"/>
        <w:spacing w:line="360" w:lineRule="auto"/>
        <w:outlineLvl w:val="1"/>
        <w:rPr>
          <w:rFonts w:hint="eastAsia" w:ascii="仿宋" w:hAnsi="仿宋" w:eastAsia="仿宋"/>
          <w:shd w:val="clear" w:color="auto" w:fill="auto"/>
        </w:rPr>
      </w:pPr>
      <w:r>
        <w:rPr>
          <w:rFonts w:ascii="仿宋" w:hAnsi="仿宋" w:eastAsia="仿宋"/>
          <w:shd w:val="clear" w:color="auto" w:fill="auto"/>
        </w:rPr>
        <w:t>4.1</w:t>
      </w:r>
      <w:r>
        <w:rPr>
          <w:rFonts w:hint="eastAsia" w:ascii="仿宋" w:hAnsi="仿宋" w:eastAsia="仿宋"/>
          <w:shd w:val="clear" w:color="auto" w:fill="auto"/>
        </w:rPr>
        <w:t>、</w:t>
      </w:r>
      <w:r>
        <w:rPr>
          <w:rFonts w:ascii="仿宋" w:hAnsi="仿宋" w:eastAsia="仿宋"/>
          <w:shd w:val="clear" w:color="auto" w:fill="auto"/>
        </w:rPr>
        <w:t>电池容量≥4000mAh。</w:t>
      </w:r>
    </w:p>
    <w:p w14:paraId="0E27F827">
      <w:pPr>
        <w:shd w:val="clear"/>
        <w:spacing w:line="360" w:lineRule="auto"/>
        <w:outlineLvl w:val="1"/>
        <w:rPr>
          <w:rFonts w:hint="eastAsia" w:ascii="仿宋" w:hAnsi="仿宋" w:eastAsia="仿宋"/>
          <w:shd w:val="clear" w:color="auto" w:fill="auto"/>
        </w:rPr>
      </w:pPr>
      <w:r>
        <w:rPr>
          <w:rFonts w:ascii="仿宋" w:hAnsi="仿宋" w:eastAsia="仿宋"/>
          <w:shd w:val="clear" w:color="auto" w:fill="auto"/>
        </w:rPr>
        <w:t>4</w:t>
      </w:r>
      <w:r>
        <w:rPr>
          <w:rFonts w:hint="eastAsia" w:ascii="仿宋" w:hAnsi="仿宋" w:eastAsia="仿宋"/>
          <w:shd w:val="clear" w:color="auto" w:fill="auto"/>
        </w:rPr>
        <w:t>.2、</w:t>
      </w:r>
      <w:r>
        <w:rPr>
          <w:rFonts w:ascii="仿宋" w:hAnsi="仿宋" w:eastAsia="仿宋"/>
          <w:shd w:val="clear" w:color="auto" w:fill="auto"/>
        </w:rPr>
        <w:t>可检测电池低电量并给出报警提示，</w:t>
      </w:r>
      <w:r>
        <w:rPr>
          <w:rFonts w:hint="eastAsia" w:ascii="仿宋" w:hAnsi="仿宋" w:eastAsia="仿宋"/>
          <w:shd w:val="clear" w:color="auto" w:fill="auto"/>
        </w:rPr>
        <w:t>报警后可</w:t>
      </w:r>
      <w:r>
        <w:rPr>
          <w:rFonts w:ascii="仿宋" w:hAnsi="仿宋" w:eastAsia="仿宋"/>
          <w:shd w:val="clear" w:color="auto" w:fill="auto"/>
        </w:rPr>
        <w:t>至少持续工作时间</w:t>
      </w:r>
      <w:r>
        <w:rPr>
          <w:rFonts w:hint="eastAsia" w:ascii="仿宋" w:hAnsi="仿宋" w:eastAsia="仿宋"/>
          <w:shd w:val="clear" w:color="auto" w:fill="auto"/>
        </w:rPr>
        <w:t>≥</w:t>
      </w:r>
      <w:r>
        <w:rPr>
          <w:rFonts w:ascii="仿宋" w:hAnsi="仿宋" w:eastAsia="仿宋"/>
          <w:shd w:val="clear" w:color="auto" w:fill="auto"/>
        </w:rPr>
        <w:t>30</w:t>
      </w:r>
      <w:r>
        <w:rPr>
          <w:rFonts w:hint="eastAsia" w:ascii="仿宋" w:hAnsi="仿宋" w:eastAsia="仿宋"/>
          <w:shd w:val="clear" w:color="auto" w:fill="auto"/>
        </w:rPr>
        <w:t>min</w:t>
      </w:r>
      <w:r>
        <w:rPr>
          <w:rFonts w:ascii="仿宋" w:hAnsi="仿宋" w:eastAsia="仿宋"/>
          <w:shd w:val="clear" w:color="auto" w:fill="auto"/>
        </w:rPr>
        <w:t>或</w:t>
      </w:r>
      <w:r>
        <w:rPr>
          <w:rFonts w:hint="eastAsia" w:ascii="仿宋" w:hAnsi="仿宋" w:eastAsia="仿宋"/>
          <w:shd w:val="clear" w:color="auto" w:fill="auto"/>
        </w:rPr>
        <w:t>≥</w:t>
      </w:r>
      <w:r>
        <w:rPr>
          <w:rFonts w:ascii="仿宋" w:hAnsi="仿宋" w:eastAsia="仿宋"/>
          <w:shd w:val="clear" w:color="auto" w:fill="auto"/>
        </w:rPr>
        <w:t>10次除颤电击。</w:t>
      </w:r>
    </w:p>
    <w:p w14:paraId="2E67AB96">
      <w:pPr>
        <w:shd w:val="clear"/>
        <w:spacing w:line="360" w:lineRule="auto"/>
        <w:outlineLvl w:val="1"/>
        <w:rPr>
          <w:rFonts w:hint="eastAsia" w:ascii="仿宋" w:hAnsi="仿宋" w:eastAsia="仿宋"/>
          <w:shd w:val="clear" w:color="auto" w:fill="auto"/>
        </w:rPr>
      </w:pPr>
      <w:r>
        <w:rPr>
          <w:rFonts w:hint="eastAsia" w:ascii="仿宋" w:hAnsi="仿宋" w:eastAsia="仿宋"/>
          <w:shd w:val="clear" w:color="auto" w:fill="auto"/>
        </w:rPr>
        <w:t>★</w:t>
      </w:r>
      <w:r>
        <w:rPr>
          <w:rFonts w:ascii="仿宋" w:hAnsi="仿宋" w:eastAsia="仿宋"/>
          <w:shd w:val="clear" w:color="auto" w:fill="auto"/>
        </w:rPr>
        <w:t>4.3</w:t>
      </w:r>
      <w:r>
        <w:rPr>
          <w:rFonts w:hint="eastAsia" w:ascii="仿宋" w:hAnsi="仿宋" w:eastAsia="仿宋"/>
          <w:shd w:val="clear" w:color="auto" w:fill="auto"/>
        </w:rPr>
        <w:t>、</w:t>
      </w:r>
      <w:r>
        <w:rPr>
          <w:rFonts w:ascii="仿宋" w:hAnsi="仿宋" w:eastAsia="仿宋"/>
          <w:shd w:val="clear" w:color="auto" w:fill="auto"/>
        </w:rPr>
        <w:t>单块电池有效期≥5年</w:t>
      </w:r>
      <w:r>
        <w:rPr>
          <w:rFonts w:hint="eastAsia" w:ascii="仿宋" w:hAnsi="仿宋" w:eastAsia="仿宋"/>
          <w:shd w:val="clear" w:color="auto" w:fill="auto"/>
        </w:rPr>
        <w:t>，维保期内电池出现效期内低电量警告可免费更换电池（</w:t>
      </w:r>
      <w:r>
        <w:rPr>
          <w:rFonts w:ascii="仿宋" w:hAnsi="仿宋" w:eastAsia="仿宋"/>
          <w:shd w:val="clear" w:color="auto" w:fill="auto"/>
        </w:rPr>
        <w:t>需提供使用说明书或者承诺函</w:t>
      </w:r>
      <w:r>
        <w:rPr>
          <w:rFonts w:hint="eastAsia" w:ascii="仿宋" w:hAnsi="仿宋" w:eastAsia="仿宋"/>
          <w:shd w:val="clear" w:color="auto" w:fill="auto"/>
        </w:rPr>
        <w:t>）</w:t>
      </w:r>
      <w:r>
        <w:rPr>
          <w:rFonts w:ascii="仿宋" w:hAnsi="仿宋" w:eastAsia="仿宋"/>
          <w:shd w:val="clear" w:color="auto" w:fill="auto"/>
        </w:rPr>
        <w:t>。</w:t>
      </w:r>
    </w:p>
    <w:p w14:paraId="5A2E74E7">
      <w:pPr>
        <w:shd w:val="clear"/>
        <w:spacing w:line="360" w:lineRule="auto"/>
        <w:outlineLvl w:val="1"/>
        <w:rPr>
          <w:rFonts w:hint="eastAsia" w:ascii="仿宋" w:hAnsi="仿宋" w:eastAsia="仿宋"/>
          <w:shd w:val="clear" w:color="auto" w:fill="auto"/>
        </w:rPr>
      </w:pPr>
      <w:r>
        <w:rPr>
          <w:rFonts w:hint="eastAsia" w:ascii="仿宋" w:hAnsi="仿宋" w:eastAsia="仿宋"/>
          <w:shd w:val="clear" w:color="auto" w:fill="auto"/>
        </w:rPr>
        <w:t>5、控制系统</w:t>
      </w:r>
    </w:p>
    <w:p w14:paraId="4347B2D6">
      <w:pPr>
        <w:shd w:val="clear"/>
        <w:spacing w:line="360" w:lineRule="auto"/>
        <w:outlineLvl w:val="1"/>
        <w:rPr>
          <w:rFonts w:hint="eastAsia" w:ascii="仿宋" w:hAnsi="仿宋" w:eastAsia="仿宋"/>
          <w:shd w:val="clear" w:color="auto" w:fill="auto"/>
        </w:rPr>
      </w:pPr>
      <w:r>
        <w:rPr>
          <w:rFonts w:hint="eastAsia" w:ascii="仿宋" w:hAnsi="仿宋" w:eastAsia="仿宋"/>
          <w:shd w:val="clear" w:color="auto" w:fill="auto"/>
        </w:rPr>
        <w:t>5.1、</w:t>
      </w:r>
      <w:r>
        <w:rPr>
          <w:rFonts w:ascii="仿宋" w:hAnsi="仿宋" w:eastAsia="仿宋"/>
          <w:shd w:val="clear" w:color="auto" w:fill="auto"/>
        </w:rPr>
        <w:t>具有每天自检、每月自检功能</w:t>
      </w:r>
      <w:r>
        <w:rPr>
          <w:rFonts w:hint="eastAsia" w:ascii="仿宋" w:hAnsi="仿宋" w:eastAsia="仿宋"/>
          <w:shd w:val="clear" w:color="auto" w:fill="auto"/>
        </w:rPr>
        <w:t>；</w:t>
      </w:r>
      <w:r>
        <w:rPr>
          <w:rFonts w:ascii="仿宋" w:hAnsi="仿宋" w:eastAsia="仿宋"/>
          <w:shd w:val="clear" w:color="auto" w:fill="auto"/>
        </w:rPr>
        <w:t>插入电池后自动启动设备状态检测，检测项应至少包含全部功能键</w:t>
      </w:r>
      <w:r>
        <w:rPr>
          <w:rFonts w:hint="eastAsia" w:ascii="仿宋" w:hAnsi="仿宋" w:eastAsia="仿宋"/>
          <w:shd w:val="clear" w:color="auto" w:fill="auto"/>
        </w:rPr>
        <w:t>。</w:t>
      </w:r>
    </w:p>
    <w:p w14:paraId="30A48B51">
      <w:pPr>
        <w:shd w:val="clear"/>
        <w:spacing w:line="360" w:lineRule="auto"/>
        <w:outlineLvl w:val="1"/>
        <w:rPr>
          <w:rFonts w:hint="eastAsia" w:ascii="仿宋" w:hAnsi="仿宋" w:eastAsia="仿宋"/>
          <w:shd w:val="clear" w:color="auto" w:fill="auto"/>
        </w:rPr>
      </w:pPr>
      <w:r>
        <w:rPr>
          <w:rFonts w:hint="eastAsia" w:ascii="仿宋" w:hAnsi="仿宋" w:eastAsia="仿宋"/>
          <w:shd w:val="clear" w:color="auto" w:fill="auto"/>
        </w:rPr>
        <w:t>5.2、可</w:t>
      </w:r>
      <w:r>
        <w:rPr>
          <w:rFonts w:ascii="仿宋" w:hAnsi="仿宋" w:eastAsia="仿宋"/>
          <w:shd w:val="clear" w:color="auto" w:fill="auto"/>
        </w:rPr>
        <w:t>根据 AED自检结果，显示设备正常／故障不同状态，故障时发出</w:t>
      </w:r>
      <w:r>
        <w:rPr>
          <w:rFonts w:hint="eastAsia" w:ascii="仿宋" w:hAnsi="仿宋" w:eastAsia="仿宋"/>
          <w:shd w:val="clear" w:color="auto" w:fill="auto"/>
        </w:rPr>
        <w:t>灯光及语音警报示意</w:t>
      </w:r>
      <w:r>
        <w:rPr>
          <w:rFonts w:ascii="仿宋" w:hAnsi="仿宋" w:eastAsia="仿宋"/>
          <w:shd w:val="clear" w:color="auto" w:fill="auto"/>
        </w:rPr>
        <w:t>管理者</w:t>
      </w:r>
      <w:r>
        <w:rPr>
          <w:rFonts w:hint="eastAsia" w:ascii="仿宋" w:hAnsi="仿宋" w:eastAsia="仿宋"/>
          <w:shd w:val="clear" w:color="auto" w:fill="auto"/>
        </w:rPr>
        <w:t>进行维护管理。</w:t>
      </w:r>
    </w:p>
    <w:p w14:paraId="33817885">
      <w:pPr>
        <w:shd w:val="clear"/>
        <w:spacing w:line="360" w:lineRule="auto"/>
        <w:outlineLvl w:val="1"/>
        <w:rPr>
          <w:rFonts w:hint="eastAsia" w:ascii="仿宋" w:hAnsi="仿宋" w:eastAsia="仿宋"/>
          <w:shd w:val="clear" w:color="auto" w:fill="auto"/>
        </w:rPr>
      </w:pPr>
      <w:r>
        <w:rPr>
          <w:rFonts w:hint="eastAsia" w:ascii="仿宋" w:hAnsi="仿宋" w:eastAsia="仿宋"/>
          <w:shd w:val="clear" w:color="auto" w:fill="auto"/>
        </w:rPr>
        <w:t>5.3、</w:t>
      </w:r>
      <w:r>
        <w:rPr>
          <w:rFonts w:ascii="仿宋" w:hAnsi="仿宋" w:eastAsia="仿宋"/>
          <w:shd w:val="clear" w:color="auto" w:fill="auto"/>
        </w:rPr>
        <w:t>可存储</w:t>
      </w:r>
      <w:r>
        <w:rPr>
          <w:rFonts w:hint="eastAsia" w:ascii="仿宋" w:hAnsi="仿宋" w:eastAsia="仿宋"/>
          <w:shd w:val="clear" w:color="auto" w:fill="auto"/>
        </w:rPr>
        <w:t>≥</w:t>
      </w:r>
      <w:r>
        <w:rPr>
          <w:rFonts w:ascii="仿宋" w:hAnsi="仿宋" w:eastAsia="仿宋"/>
          <w:shd w:val="clear" w:color="auto" w:fill="auto"/>
        </w:rPr>
        <w:t>1000份自检报告，具备录音功能，可保存≥30分钟抢救现场录音；</w:t>
      </w:r>
    </w:p>
    <w:p w14:paraId="08F954D8">
      <w:pPr>
        <w:shd w:val="clear"/>
        <w:spacing w:line="360" w:lineRule="auto"/>
        <w:outlineLvl w:val="1"/>
        <w:rPr>
          <w:rFonts w:hint="eastAsia" w:ascii="仿宋" w:hAnsi="仿宋" w:eastAsia="仿宋"/>
          <w:shd w:val="clear" w:color="auto" w:fill="auto"/>
        </w:rPr>
      </w:pPr>
      <w:r>
        <w:rPr>
          <w:rFonts w:hint="eastAsia" w:ascii="仿宋" w:hAnsi="仿宋" w:eastAsia="仿宋"/>
          <w:shd w:val="clear" w:color="auto" w:fill="auto"/>
        </w:rPr>
        <w:t>5.4、具备</w:t>
      </w:r>
      <w:r>
        <w:rPr>
          <w:rFonts w:ascii="仿宋" w:hAnsi="仿宋" w:eastAsia="仿宋"/>
          <w:shd w:val="clear" w:color="auto" w:fill="auto"/>
        </w:rPr>
        <w:t>导出抢救记录数据的功能。</w:t>
      </w:r>
    </w:p>
    <w:p w14:paraId="6038A3BB">
      <w:pPr>
        <w:shd w:val="clear"/>
        <w:spacing w:line="360" w:lineRule="auto"/>
        <w:outlineLvl w:val="1"/>
        <w:rPr>
          <w:rFonts w:hint="eastAsia" w:ascii="仿宋" w:hAnsi="仿宋" w:eastAsia="仿宋"/>
          <w:shd w:val="clear" w:color="auto" w:fill="auto"/>
        </w:rPr>
      </w:pPr>
      <w:r>
        <w:rPr>
          <w:rFonts w:hint="eastAsia" w:ascii="仿宋" w:hAnsi="仿宋" w:eastAsia="仿宋"/>
          <w:shd w:val="clear" w:color="auto" w:fill="auto"/>
        </w:rPr>
        <w:t>5.5、</w:t>
      </w:r>
      <w:r>
        <w:rPr>
          <w:rFonts w:ascii="仿宋" w:hAnsi="仿宋" w:eastAsia="仿宋"/>
          <w:shd w:val="clear" w:color="auto" w:fill="auto"/>
        </w:rPr>
        <w:t>可存储抢救记录数据，包括 ECG波形、抢救事件记录、放电时间、除颤电击次数、录音文件等。</w:t>
      </w:r>
    </w:p>
    <w:p w14:paraId="77EE1EC9">
      <w:pPr>
        <w:shd w:val="clear"/>
        <w:spacing w:line="360" w:lineRule="auto"/>
        <w:outlineLvl w:val="1"/>
        <w:rPr>
          <w:rFonts w:hint="eastAsia" w:ascii="仿宋" w:hAnsi="仿宋" w:eastAsia="仿宋"/>
          <w:shd w:val="clear" w:color="auto" w:fill="auto"/>
        </w:rPr>
      </w:pPr>
      <w:r>
        <w:rPr>
          <w:rFonts w:hint="eastAsia" w:ascii="仿宋" w:hAnsi="仿宋" w:eastAsia="仿宋"/>
          <w:shd w:val="clear" w:color="auto" w:fill="auto"/>
        </w:rPr>
        <w:t>6、</w:t>
      </w:r>
      <w:r>
        <w:rPr>
          <w:rFonts w:ascii="仿宋" w:hAnsi="仿宋" w:eastAsia="仿宋"/>
          <w:shd w:val="clear" w:color="auto" w:fill="auto"/>
        </w:rPr>
        <w:t>物联网系统</w:t>
      </w:r>
    </w:p>
    <w:p w14:paraId="05200DC5">
      <w:pPr>
        <w:shd w:val="clear"/>
        <w:spacing w:line="360" w:lineRule="auto"/>
        <w:outlineLvl w:val="1"/>
        <w:rPr>
          <w:rFonts w:hint="eastAsia" w:ascii="仿宋" w:hAnsi="仿宋" w:eastAsia="仿宋"/>
          <w:shd w:val="clear" w:color="auto" w:fill="auto"/>
        </w:rPr>
      </w:pPr>
      <w:r>
        <w:rPr>
          <w:rFonts w:hint="eastAsia" w:ascii="仿宋" w:hAnsi="仿宋" w:eastAsia="仿宋"/>
          <w:shd w:val="clear" w:color="auto" w:fill="auto"/>
        </w:rPr>
        <w:t>●6.1、具有售后智能管理平台，可通过云端平台实现设备安装、验收，设备管理、客户管理、维护检修等托管式优质服务。满足中国人民共和国国家卫生健康委员会发布的《WS/T 603—2018中华人民共和国卫生行业标准心脏除颤器安全管理》的要求。</w:t>
      </w:r>
      <w:r>
        <w:rPr>
          <w:rFonts w:ascii="仿宋" w:hAnsi="仿宋" w:eastAsia="仿宋"/>
          <w:shd w:val="clear" w:color="auto" w:fill="auto"/>
        </w:rPr>
        <w:tab/>
      </w:r>
      <w:r>
        <w:rPr>
          <w:rFonts w:ascii="仿宋" w:hAnsi="仿宋" w:eastAsia="仿宋"/>
          <w:shd w:val="clear" w:color="auto" w:fill="auto"/>
        </w:rPr>
        <w:tab/>
      </w:r>
      <w:r>
        <w:rPr>
          <w:rFonts w:ascii="仿宋" w:hAnsi="仿宋" w:eastAsia="仿宋"/>
          <w:shd w:val="clear" w:color="auto" w:fill="auto"/>
        </w:rPr>
        <w:tab/>
      </w:r>
      <w:r>
        <w:rPr>
          <w:rFonts w:ascii="仿宋" w:hAnsi="仿宋" w:eastAsia="仿宋"/>
          <w:shd w:val="clear" w:color="auto" w:fill="auto"/>
        </w:rPr>
        <w:tab/>
      </w:r>
    </w:p>
    <w:p w14:paraId="3350A772">
      <w:pPr>
        <w:shd w:val="clear"/>
        <w:spacing w:line="360" w:lineRule="auto"/>
        <w:outlineLvl w:val="1"/>
        <w:rPr>
          <w:rFonts w:hint="eastAsia" w:ascii="仿宋" w:hAnsi="仿宋" w:eastAsia="仿宋"/>
          <w:shd w:val="clear" w:color="auto" w:fill="auto"/>
        </w:rPr>
      </w:pPr>
    </w:p>
    <w:p w14:paraId="39BCDEB6">
      <w:pPr>
        <w:shd w:val="clear"/>
        <w:spacing w:line="360" w:lineRule="auto"/>
        <w:outlineLvl w:val="1"/>
        <w:rPr>
          <w:rFonts w:hint="eastAsia" w:ascii="仿宋" w:hAnsi="仿宋" w:eastAsia="仿宋"/>
          <w:b/>
          <w:bCs/>
          <w:shd w:val="clear" w:color="auto" w:fill="auto"/>
        </w:rPr>
      </w:pPr>
      <w:r>
        <w:rPr>
          <w:rFonts w:hint="eastAsia" w:ascii="仿宋" w:hAnsi="仿宋" w:eastAsia="仿宋"/>
          <w:shd w:val="clear" w:color="auto" w:fill="auto"/>
        </w:rPr>
        <w:t>（二）、</w:t>
      </w:r>
      <w:r>
        <w:rPr>
          <w:rFonts w:hint="eastAsia" w:ascii="仿宋" w:hAnsi="仿宋" w:eastAsia="仿宋"/>
          <w:b/>
          <w:bCs/>
          <w:shd w:val="clear" w:color="auto" w:fill="auto"/>
        </w:rPr>
        <w:t>智能心肺复苏及半半自动体外除颤器（CPR&amp;AED）培训考核系统</w:t>
      </w:r>
    </w:p>
    <w:p w14:paraId="1DB8C309">
      <w:pPr>
        <w:shd w:val="clear"/>
        <w:spacing w:line="360" w:lineRule="auto"/>
        <w:outlineLvl w:val="1"/>
        <w:rPr>
          <w:rFonts w:hint="eastAsia" w:ascii="仿宋" w:hAnsi="仿宋" w:eastAsia="仿宋"/>
          <w:shd w:val="clear" w:color="auto" w:fill="auto"/>
        </w:rPr>
      </w:pPr>
      <w:r>
        <w:rPr>
          <w:rFonts w:hint="eastAsia" w:ascii="仿宋" w:hAnsi="仿宋" w:eastAsia="仿宋"/>
          <w:shd w:val="clear" w:color="auto" w:fill="auto"/>
        </w:rPr>
        <w:t>★1、采用立式柜体，内置 AED真机、AED训练机、半身模拟人。</w:t>
      </w:r>
    </w:p>
    <w:p w14:paraId="541EFEB8">
      <w:pPr>
        <w:shd w:val="clear"/>
        <w:spacing w:line="360" w:lineRule="auto"/>
        <w:outlineLvl w:val="1"/>
        <w:rPr>
          <w:rFonts w:hint="eastAsia" w:ascii="仿宋" w:hAnsi="仿宋" w:eastAsia="仿宋"/>
          <w:shd w:val="clear" w:color="auto" w:fill="auto"/>
        </w:rPr>
      </w:pPr>
      <w:r>
        <w:rPr>
          <w:rFonts w:hint="eastAsia" w:ascii="仿宋" w:hAnsi="仿宋" w:eastAsia="仿宋"/>
          <w:shd w:val="clear" w:color="auto" w:fill="auto"/>
        </w:rPr>
        <w:t>2、具有可视窗口，具备声光报警功能，AED 柜门打开后自动发出警报声，具备频闪，警报音量≥110分贝。</w:t>
      </w:r>
    </w:p>
    <w:p w14:paraId="441EB980">
      <w:pPr>
        <w:shd w:val="clear"/>
        <w:spacing w:line="360" w:lineRule="auto"/>
        <w:outlineLvl w:val="1"/>
        <w:rPr>
          <w:rFonts w:hint="eastAsia" w:ascii="仿宋" w:hAnsi="仿宋" w:eastAsia="仿宋"/>
          <w:shd w:val="clear" w:color="auto" w:fill="auto"/>
        </w:rPr>
      </w:pPr>
      <w:r>
        <w:rPr>
          <w:rFonts w:hint="eastAsia" w:ascii="仿宋" w:hAnsi="仿宋" w:eastAsia="仿宋"/>
          <w:shd w:val="clear" w:color="auto" w:fill="auto"/>
        </w:rPr>
        <w:t>3、具有人体感应模块，感应范围≤115度锥角, 感应距离≤8米。</w:t>
      </w:r>
    </w:p>
    <w:p w14:paraId="69BF497A">
      <w:pPr>
        <w:shd w:val="clear"/>
        <w:spacing w:line="360" w:lineRule="auto"/>
        <w:outlineLvl w:val="1"/>
        <w:rPr>
          <w:rFonts w:hint="eastAsia" w:ascii="仿宋" w:hAnsi="仿宋" w:eastAsia="仿宋"/>
          <w:shd w:val="clear" w:color="auto" w:fill="auto"/>
        </w:rPr>
      </w:pPr>
      <w:r>
        <w:rPr>
          <w:rFonts w:hint="eastAsia" w:ascii="仿宋" w:hAnsi="仿宋" w:eastAsia="仿宋"/>
          <w:shd w:val="clear" w:color="auto" w:fill="auto"/>
        </w:rPr>
        <w:t xml:space="preserve">4、具有摄像头模组，支持1920×1080像素。 </w:t>
      </w:r>
    </w:p>
    <w:p w14:paraId="6A72AF53">
      <w:pPr>
        <w:shd w:val="clear"/>
        <w:spacing w:line="360" w:lineRule="auto"/>
        <w:outlineLvl w:val="1"/>
        <w:rPr>
          <w:rFonts w:hint="eastAsia" w:ascii="仿宋" w:hAnsi="仿宋" w:eastAsia="仿宋"/>
          <w:shd w:val="clear" w:color="auto" w:fill="auto"/>
        </w:rPr>
      </w:pPr>
      <w:r>
        <w:rPr>
          <w:rFonts w:hint="eastAsia" w:ascii="仿宋" w:hAnsi="仿宋" w:eastAsia="仿宋"/>
          <w:shd w:val="clear" w:color="auto" w:fill="auto"/>
        </w:rPr>
        <w:t>5、具有身份证阅读机具，支持读取中国二代身份证信息。</w:t>
      </w:r>
    </w:p>
    <w:p w14:paraId="4CBCF378">
      <w:pPr>
        <w:shd w:val="clear"/>
        <w:spacing w:line="360" w:lineRule="auto"/>
        <w:outlineLvl w:val="1"/>
        <w:rPr>
          <w:rFonts w:hint="eastAsia" w:ascii="仿宋" w:hAnsi="仿宋" w:eastAsia="仿宋"/>
          <w:shd w:val="clear" w:color="auto" w:fill="auto"/>
        </w:rPr>
      </w:pPr>
      <w:r>
        <w:rPr>
          <w:rFonts w:hint="eastAsia" w:ascii="仿宋" w:hAnsi="仿宋" w:eastAsia="仿宋"/>
          <w:shd w:val="clear" w:color="auto" w:fill="auto"/>
        </w:rPr>
        <w:t>★6、设备具有CPR和AED实操考核功能，根据考核人的实际操作，进行打分，并可以接入红十字会或其他国家授权的发证系统。</w:t>
      </w:r>
    </w:p>
    <w:p w14:paraId="07D52727">
      <w:pPr>
        <w:shd w:val="clear"/>
        <w:spacing w:line="360" w:lineRule="auto"/>
        <w:outlineLvl w:val="1"/>
        <w:rPr>
          <w:rFonts w:hint="eastAsia" w:ascii="仿宋" w:hAnsi="仿宋" w:eastAsia="仿宋"/>
          <w:shd w:val="clear" w:color="auto" w:fill="auto"/>
        </w:rPr>
      </w:pPr>
      <w:r>
        <w:rPr>
          <w:rFonts w:hint="eastAsia" w:ascii="仿宋" w:hAnsi="仿宋" w:eastAsia="仿宋"/>
          <w:shd w:val="clear" w:color="auto" w:fill="auto"/>
        </w:rPr>
        <w:t>★7、CPR半身模拟人模型设计用于进行公众基础生命支持培训，符合心肺复苏操作指南。具备按压深度检测、按压频率、按压位置、吹气量检测并通过指示灯颜色进行提示，并在屏幕上显示结果，是否符合心肺复苏操作指南。</w:t>
      </w:r>
    </w:p>
    <w:p w14:paraId="174BAD81">
      <w:pPr>
        <w:shd w:val="clear"/>
        <w:spacing w:line="360" w:lineRule="auto"/>
        <w:outlineLvl w:val="1"/>
        <w:rPr>
          <w:rFonts w:hint="eastAsia" w:ascii="仿宋" w:hAnsi="仿宋" w:eastAsia="仿宋"/>
          <w:shd w:val="clear" w:color="auto" w:fill="auto"/>
        </w:rPr>
      </w:pPr>
      <w:r>
        <w:rPr>
          <w:rFonts w:hint="eastAsia" w:ascii="仿宋" w:hAnsi="仿宋" w:eastAsia="仿宋"/>
          <w:shd w:val="clear" w:color="auto" w:fill="auto"/>
        </w:rPr>
        <w:t>★8、 具有AED模拟机部份，专门为培训急救人员如何使用 AED 及模拟 AED 对心脏骤停病人进行急救的真实场景和操作流程，外观、界面和操作方式与 AED 真机完全相同。</w:t>
      </w:r>
    </w:p>
    <w:p w14:paraId="4D4BF964">
      <w:pPr>
        <w:shd w:val="clear"/>
        <w:spacing w:line="360" w:lineRule="auto"/>
        <w:outlineLvl w:val="1"/>
        <w:rPr>
          <w:rFonts w:hint="eastAsia" w:ascii="仿宋" w:hAnsi="仿宋" w:eastAsia="仿宋"/>
          <w:shd w:val="clear" w:color="auto" w:fill="auto"/>
        </w:rPr>
      </w:pPr>
      <w:r>
        <w:rPr>
          <w:rFonts w:hint="eastAsia" w:ascii="仿宋" w:hAnsi="仿宋" w:eastAsia="仿宋"/>
          <w:shd w:val="clear" w:color="auto" w:fill="auto"/>
        </w:rPr>
        <w:t>9、模拟AED使用步骤时，设备可识别AED模拟机的电极片粘贴错误的操作，并在设备屏幕中进行提示，粘贴正确时，也</w:t>
      </w:r>
      <w:bookmarkStart w:id="0" w:name="_Hlk170756216"/>
      <w:r>
        <w:rPr>
          <w:rFonts w:hint="eastAsia" w:ascii="仿宋" w:hAnsi="仿宋" w:eastAsia="仿宋"/>
          <w:shd w:val="clear" w:color="auto" w:fill="auto"/>
        </w:rPr>
        <w:t>在设备屏幕中进行提示</w:t>
      </w:r>
      <w:bookmarkEnd w:id="0"/>
      <w:r>
        <w:rPr>
          <w:rFonts w:hint="eastAsia" w:ascii="仿宋" w:hAnsi="仿宋" w:eastAsia="仿宋"/>
          <w:shd w:val="clear" w:color="auto" w:fill="auto"/>
        </w:rPr>
        <w:t>。</w:t>
      </w:r>
    </w:p>
    <w:p w14:paraId="76AB4EC3">
      <w:pPr>
        <w:shd w:val="clear"/>
        <w:spacing w:line="360" w:lineRule="auto"/>
        <w:outlineLvl w:val="1"/>
        <w:rPr>
          <w:rFonts w:hint="eastAsia" w:ascii="仿宋" w:hAnsi="仿宋" w:eastAsia="仿宋"/>
          <w:shd w:val="clear" w:color="auto" w:fill="auto"/>
        </w:rPr>
      </w:pPr>
      <w:r>
        <w:rPr>
          <w:rFonts w:hint="eastAsia" w:ascii="仿宋" w:hAnsi="仿宋" w:eastAsia="仿宋"/>
          <w:shd w:val="clear" w:color="auto" w:fill="auto"/>
        </w:rPr>
        <w:t>●10、AED模拟机具备开机提示，电击提示，在设备屏幕中进行提示</w:t>
      </w:r>
    </w:p>
    <w:p w14:paraId="24F97C16">
      <w:pPr>
        <w:shd w:val="clear"/>
        <w:spacing w:line="360" w:lineRule="auto"/>
        <w:outlineLvl w:val="1"/>
        <w:rPr>
          <w:rFonts w:hint="eastAsia" w:ascii="仿宋" w:hAnsi="仿宋" w:eastAsia="仿宋"/>
          <w:shd w:val="clear" w:color="auto" w:fill="auto"/>
        </w:rPr>
      </w:pPr>
      <w:r>
        <w:rPr>
          <w:rFonts w:hint="eastAsia" w:ascii="仿宋" w:hAnsi="仿宋" w:eastAsia="仿宋"/>
          <w:shd w:val="clear" w:color="auto" w:fill="auto"/>
        </w:rPr>
        <w:t>11、屏幕≥21英寸，分辨率≥1920×1080像素，采用触摸屏，可播放视频、图片。</w:t>
      </w:r>
    </w:p>
    <w:p w14:paraId="121A2B8A">
      <w:pPr>
        <w:shd w:val="clear"/>
        <w:spacing w:line="360" w:lineRule="auto"/>
        <w:outlineLvl w:val="1"/>
        <w:rPr>
          <w:rFonts w:hint="eastAsia" w:ascii="仿宋" w:hAnsi="仿宋" w:eastAsia="仿宋"/>
          <w:shd w:val="clear" w:color="auto" w:fill="auto"/>
        </w:rPr>
      </w:pPr>
      <w:r>
        <w:rPr>
          <w:rFonts w:hint="eastAsia" w:ascii="仿宋" w:hAnsi="仿宋" w:eastAsia="仿宋"/>
          <w:shd w:val="clear" w:color="auto" w:fill="auto"/>
        </w:rPr>
        <w:t>●12、有WIFI接口，具备连接WIFI功能。</w:t>
      </w:r>
    </w:p>
    <w:p w14:paraId="110514EB">
      <w:pPr>
        <w:shd w:val="clear"/>
        <w:spacing w:line="360" w:lineRule="auto"/>
        <w:outlineLvl w:val="1"/>
        <w:rPr>
          <w:rFonts w:hint="eastAsia" w:ascii="仿宋" w:hAnsi="仿宋" w:eastAsia="仿宋"/>
          <w:shd w:val="clear" w:color="auto" w:fill="auto"/>
        </w:rPr>
      </w:pPr>
      <w:r>
        <w:rPr>
          <w:rFonts w:hint="eastAsia" w:ascii="仿宋" w:hAnsi="仿宋" w:eastAsia="仿宋"/>
          <w:shd w:val="clear" w:color="auto" w:fill="auto"/>
        </w:rPr>
        <w:t>13、可通过显示屏调节音量。</w:t>
      </w:r>
    </w:p>
    <w:p w14:paraId="46FCF195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mZTQ4NmM2YmRiM2ZhNTgxNjRjODU0NWVkN2M1YjIifQ=="/>
  </w:docVars>
  <w:rsids>
    <w:rsidRoot w:val="17797C0B"/>
    <w:rsid w:val="17797C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2024-08-12T00:53:00Z</dcterms:created>
  <dc:creator>Hui_</dc:creator>
  <cp:lastModifiedBy>Hui_</cp:lastModifiedBy>
  <dcterms:modified xsi:type="dcterms:W3CDTF">2024-08-12T00:54:07Z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D966E88AC6C94742A2A19B1CFDD53419_11</vt:lpwstr>
  </property>
</Properties>
</file>