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血透、急诊检验科污水管道改造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5B050B8"/>
    <w:rsid w:val="06C86D06"/>
    <w:rsid w:val="070D2D5D"/>
    <w:rsid w:val="076A13A9"/>
    <w:rsid w:val="092147F6"/>
    <w:rsid w:val="097530F7"/>
    <w:rsid w:val="098B174D"/>
    <w:rsid w:val="0B5A6D7E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AE059CA"/>
    <w:rsid w:val="1BDF7651"/>
    <w:rsid w:val="1CDF7552"/>
    <w:rsid w:val="1EC031AF"/>
    <w:rsid w:val="1F0B7B1F"/>
    <w:rsid w:val="1F1D6E9C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1D0062"/>
    <w:rsid w:val="3FEC6C38"/>
    <w:rsid w:val="413356D9"/>
    <w:rsid w:val="424645AA"/>
    <w:rsid w:val="42B45BCE"/>
    <w:rsid w:val="4321364A"/>
    <w:rsid w:val="43F73AAE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413731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2024-01-17T09:48:25Z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A7A1E9E929EF46739E20D8778557CBE7</vt:lpwstr>
  </property>
</Properties>
</file>