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阳光融和医院门禁系统维护保养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2021-10-15T00:44:53Z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A7A1E9E929EF46739E20D8778557CBE7</vt:lpwstr>
  </property>
</Properties>
</file>