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可吸收止血膜采购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2021-06-21T04:01:34Z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A7A1E9E929EF46739E20D8778557CBE7</vt:lpwstr>
  </property>
</Properties>
</file>